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43CBD746" w14:textId="77777777" w:rsidR="006C65C5" w:rsidRPr="00A33223" w:rsidRDefault="006C65C5" w:rsidP="00A33223">
      <w:pPr>
        <w:pStyle w:val="a3"/>
        <w:spacing w:after="0"/>
        <w:jc w:val="center"/>
        <w:rPr>
          <w:rStyle w:val="fontstyle01"/>
          <w:rFonts w:ascii="Georgia" w:hAnsi="Georgia"/>
          <w:color w:val="002060"/>
          <w:sz w:val="30"/>
          <w:szCs w:val="30"/>
        </w:rPr>
      </w:pPr>
      <w:r w:rsidRPr="00A33223">
        <w:rPr>
          <w:rStyle w:val="fontstyle01"/>
          <w:rFonts w:ascii="Georgia" w:hAnsi="Georgia"/>
          <w:color w:val="002060"/>
          <w:sz w:val="30"/>
          <w:szCs w:val="30"/>
        </w:rPr>
        <w:t>Портрет одарённого ребёнка</w:t>
      </w:r>
    </w:p>
    <w:p w14:paraId="6BACF23B" w14:textId="77777777" w:rsidR="00A33223" w:rsidRPr="00A33223" w:rsidRDefault="00A33223" w:rsidP="00A33223">
      <w:pPr>
        <w:rPr>
          <w:color w:val="002060"/>
        </w:rPr>
      </w:pPr>
    </w:p>
    <w:p w14:paraId="1690656B" w14:textId="77777777" w:rsidR="00A33223" w:rsidRPr="00A33223" w:rsidRDefault="006C65C5" w:rsidP="00A33223">
      <w:pPr>
        <w:spacing w:after="0"/>
        <w:jc w:val="center"/>
        <w:rPr>
          <w:rFonts w:ascii="Georgia" w:hAnsi="Georgia"/>
          <w:b/>
          <w:bCs/>
          <w:color w:val="002060"/>
          <w:sz w:val="30"/>
          <w:szCs w:val="30"/>
        </w:rPr>
      </w:pPr>
      <w:r w:rsidRPr="00A33223">
        <w:rPr>
          <w:rStyle w:val="fontstyle01"/>
          <w:rFonts w:ascii="Georgia" w:hAnsi="Georgia"/>
          <w:color w:val="002060"/>
          <w:sz w:val="30"/>
          <w:szCs w:val="30"/>
        </w:rPr>
        <w:t>Модель одаренности:</w:t>
      </w:r>
    </w:p>
    <w:p w14:paraId="2234AE2E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Segoe UI Symbol" w:hAnsi="Segoe UI Symbol" w:cs="Segoe UI Symbol"/>
          <w:color w:val="002060"/>
          <w:sz w:val="30"/>
          <w:szCs w:val="30"/>
        </w:rPr>
        <w:t>♦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способности выше среднего или таланты;</w:t>
      </w:r>
    </w:p>
    <w:p w14:paraId="33DF9AA4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Segoe UI Symbol" w:hAnsi="Segoe UI Symbol" w:cs="Segoe UI Symbol"/>
          <w:color w:val="002060"/>
          <w:sz w:val="30"/>
          <w:szCs w:val="30"/>
        </w:rPr>
        <w:t>♦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настойчивость и усердие в решении задач;</w:t>
      </w:r>
    </w:p>
    <w:p w14:paraId="3374460A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Segoe UI Symbol" w:hAnsi="Segoe UI Symbol" w:cs="Segoe UI Symbol"/>
          <w:color w:val="002060"/>
          <w:sz w:val="30"/>
          <w:szCs w:val="30"/>
        </w:rPr>
        <w:t>♦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креативность, выражающаяся в оригинальных способах достижения результатов.</w:t>
      </w:r>
    </w:p>
    <w:p w14:paraId="6C4E369B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Одаренных людей объединяет творческий поиск и новаторство.</w:t>
      </w:r>
    </w:p>
    <w:p w14:paraId="14B75F36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Одаренность — потенциал, раскрывающийся в любой области</w:t>
      </w:r>
    </w:p>
    <w:p w14:paraId="7211CFD2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человеческой деятельности. Общей характеристикой одаренности</w:t>
      </w:r>
    </w:p>
    <w:p w14:paraId="6104A5F6" w14:textId="77777777" w:rsidR="00A33223" w:rsidRPr="00A33223" w:rsidRDefault="006C65C5" w:rsidP="00A33223">
      <w:pPr>
        <w:spacing w:after="0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является ярко выраженная потребность познавать.</w:t>
      </w:r>
    </w:p>
    <w:p w14:paraId="76CBA376" w14:textId="77777777" w:rsidR="00A33223" w:rsidRPr="00A33223" w:rsidRDefault="00A33223" w:rsidP="00A33223">
      <w:pPr>
        <w:spacing w:after="0"/>
        <w:jc w:val="both"/>
        <w:rPr>
          <w:rStyle w:val="fontstyle01"/>
          <w:rFonts w:ascii="Georgia" w:hAnsi="Georgia"/>
          <w:color w:val="002060"/>
          <w:sz w:val="30"/>
          <w:szCs w:val="30"/>
        </w:rPr>
      </w:pPr>
    </w:p>
    <w:p w14:paraId="65841595" w14:textId="64D5BD4A" w:rsidR="00A33223" w:rsidRPr="00A33223" w:rsidRDefault="006C65C5" w:rsidP="00A33223">
      <w:pPr>
        <w:spacing w:after="0"/>
        <w:jc w:val="center"/>
        <w:rPr>
          <w:rFonts w:ascii="Georgia" w:hAnsi="Georgia"/>
          <w:b/>
          <w:bCs/>
          <w:color w:val="002060"/>
          <w:sz w:val="30"/>
          <w:szCs w:val="30"/>
        </w:rPr>
      </w:pPr>
      <w:r w:rsidRPr="00A33223">
        <w:rPr>
          <w:rStyle w:val="fontstyle01"/>
          <w:rFonts w:ascii="Georgia" w:hAnsi="Georgia"/>
          <w:color w:val="002060"/>
          <w:sz w:val="30"/>
          <w:szCs w:val="30"/>
        </w:rPr>
        <w:t>Одаренный ребенок</w:t>
      </w:r>
    </w:p>
    <w:p w14:paraId="4609B705" w14:textId="71283937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1.Проявляет любопытство ко многим вещам, постоянно задает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вопросы.</w:t>
      </w:r>
    </w:p>
    <w:p w14:paraId="4E76098C" w14:textId="373BEC7B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2.Предлагает много идей, решений задач, ответов на вопросы.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3.Свободно высказывает свое мнение, настойчиво, энергично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отстаивает его.</w:t>
      </w:r>
    </w:p>
    <w:p w14:paraId="77D36CFC" w14:textId="77777777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4.Склонен к рискованным действиям.</w:t>
      </w:r>
    </w:p>
    <w:p w14:paraId="3E5E73B6" w14:textId="46BBD9C7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5.Обладает богатой фантазией, воображением; часто озабочен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преобразованием, улучшением общества, предметов, систем.</w:t>
      </w:r>
    </w:p>
    <w:p w14:paraId="6D9E7798" w14:textId="6F53E0F1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6.Обладает хорошо развитым чувством юмора и видит юмор в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ситуациях, которые могут не казаться другим смешными.</w:t>
      </w:r>
    </w:p>
    <w:p w14:paraId="79F752C8" w14:textId="77777777" w:rsidR="00A33223" w:rsidRPr="00A33223" w:rsidRDefault="006C65C5" w:rsidP="00A33223">
      <w:pPr>
        <w:spacing w:after="0" w:line="360" w:lineRule="auto"/>
        <w:jc w:val="both"/>
        <w:rPr>
          <w:rStyle w:val="fontstyle21"/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7.Чувствителен к красоте, внимателен к эстетике вещей.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</w:p>
    <w:p w14:paraId="5DCBF427" w14:textId="50F8F5B7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8.Не конформист, не приспособленец, не боится отличаться от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других.</w:t>
      </w:r>
    </w:p>
    <w:p w14:paraId="54761F02" w14:textId="60E65F9A" w:rsidR="00A33223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9.Конструктивно критичен, не принимает авторитарных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указаний без критического изучения.</w:t>
      </w:r>
    </w:p>
    <w:p w14:paraId="7E0E70C4" w14:textId="588EA7FD" w:rsidR="00F41218" w:rsidRPr="00A33223" w:rsidRDefault="006C65C5" w:rsidP="00A33223">
      <w:pPr>
        <w:spacing w:after="0" w:line="360" w:lineRule="auto"/>
        <w:jc w:val="both"/>
        <w:rPr>
          <w:rFonts w:ascii="Georgia" w:hAnsi="Georgia"/>
          <w:color w:val="002060"/>
          <w:sz w:val="30"/>
          <w:szCs w:val="30"/>
        </w:rPr>
      </w:pPr>
      <w:r w:rsidRPr="00A33223">
        <w:rPr>
          <w:rStyle w:val="fontstyle21"/>
          <w:rFonts w:ascii="Georgia" w:hAnsi="Georgia"/>
          <w:color w:val="002060"/>
          <w:sz w:val="30"/>
          <w:szCs w:val="30"/>
        </w:rPr>
        <w:t>10. Стремится к самовыражению, творческому использованию</w:t>
      </w:r>
      <w:r w:rsidR="00A33223" w:rsidRPr="00A33223">
        <w:rPr>
          <w:rStyle w:val="fontstyle21"/>
          <w:rFonts w:ascii="Georgia" w:hAnsi="Georgia"/>
          <w:color w:val="002060"/>
          <w:sz w:val="30"/>
          <w:szCs w:val="30"/>
        </w:rPr>
        <w:t xml:space="preserve"> </w:t>
      </w:r>
      <w:r w:rsidRPr="00A33223">
        <w:rPr>
          <w:rStyle w:val="fontstyle21"/>
          <w:rFonts w:ascii="Georgia" w:hAnsi="Georgia"/>
          <w:color w:val="002060"/>
          <w:sz w:val="30"/>
          <w:szCs w:val="30"/>
        </w:rPr>
        <w:t>предметов.</w:t>
      </w:r>
    </w:p>
    <w:sectPr w:rsidR="00F41218" w:rsidRPr="00A33223" w:rsidSect="00A33223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06"/>
    <w:rsid w:val="001C2506"/>
    <w:rsid w:val="006C65C5"/>
    <w:rsid w:val="00A33223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062"/>
  <w15:docId w15:val="{40FD46F1-0180-4A2D-B6BD-D1A48C0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65C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C65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C6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C6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diakov.net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2023-07-28T12:11:00Z</dcterms:created>
  <dcterms:modified xsi:type="dcterms:W3CDTF">2023-07-28T12:11:00Z</dcterms:modified>
</cp:coreProperties>
</file>