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7D1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>
            <wp:extent cx="6200775" cy="9505950"/>
            <wp:effectExtent l="0" t="0" r="9525" b="0"/>
            <wp:docPr id="1" name="Рисунок 1" descr="C:\Users\Работник\Desktop\д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дл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4407" b="9492"/>
                    <a:stretch/>
                  </pic:blipFill>
                  <pic:spPr bwMode="auto">
                    <a:xfrm>
                      <a:off x="0" y="0"/>
                      <a:ext cx="6200757" cy="95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lastRenderedPageBreak/>
        <w:t>ОЦЕНКА СОСТОЯНИЯ И ИМЕЮЩИХСЯ НЕДОСТАТКОВ В ОБЕСПЕЧЕНИИ</w:t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t>УСЛОВИЙ ДОСТУПНОСТИ ДЛЯ ИНВАЛИДОВ ОБЪЕКТА</w:t>
      </w:r>
    </w:p>
    <w:tbl>
      <w:tblPr>
        <w:tblW w:w="9923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3969"/>
      </w:tblGrid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N </w:t>
            </w:r>
            <w:proofErr w:type="gramStart"/>
            <w:r w:rsidRPr="00362197">
              <w:rPr>
                <w:sz w:val="26"/>
                <w:szCs w:val="26"/>
              </w:rPr>
              <w:t>п</w:t>
            </w:r>
            <w:proofErr w:type="gramEnd"/>
            <w:r w:rsidRPr="00362197">
              <w:rPr>
                <w:sz w:val="26"/>
                <w:szCs w:val="26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Основные показатели доступности для инвалидов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1727D1" w:rsidRPr="00362197" w:rsidTr="001727D1">
        <w:trPr>
          <w:trHeight w:val="2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3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выделенные стоянки автотранспортных сре</w:t>
            </w:r>
            <w:proofErr w:type="gramStart"/>
            <w:r w:rsidRPr="00362197">
              <w:rPr>
                <w:sz w:val="26"/>
                <w:szCs w:val="26"/>
              </w:rPr>
              <w:t>дств дл</w:t>
            </w:r>
            <w:proofErr w:type="gramEnd"/>
            <w:r w:rsidRPr="00362197">
              <w:rPr>
                <w:sz w:val="26"/>
                <w:szCs w:val="26"/>
              </w:rPr>
              <w:t>я инвалидов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сменные кресла-коляски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адаптированные лифты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поручни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пандусы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подъемные платформы (аппарели)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раздвижные двери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доступные входные группы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доступные 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4C29A3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B87D1F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иные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B87D1F">
              <w:t xml:space="preserve">Не имеется </w:t>
            </w:r>
          </w:p>
        </w:tc>
      </w:tr>
    </w:tbl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lastRenderedPageBreak/>
        <w:t>IV. ОЦЕНКА СОСТОЯНИЯ И ИМЕЮЩИХСЯ НЕДОСТАТКОВ В ОБЕСПЕЧЕНИИ</w:t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t>УСЛОВИЙ ДОСТУПНОСТИ ДЛЯ ИНВАЛИДОВ ПРЕДОСТАВЛЯЕМЫХ УСЛУГ</w:t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</w:p>
    <w:tbl>
      <w:tblPr>
        <w:tblW w:w="9923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3969"/>
      </w:tblGrid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N </w:t>
            </w:r>
            <w:proofErr w:type="gramStart"/>
            <w:r w:rsidRPr="00362197">
              <w:rPr>
                <w:sz w:val="26"/>
                <w:szCs w:val="26"/>
              </w:rPr>
              <w:t>п</w:t>
            </w:r>
            <w:proofErr w:type="gramEnd"/>
            <w:r w:rsidRPr="00362197">
              <w:rPr>
                <w:sz w:val="26"/>
                <w:szCs w:val="26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3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362197">
              <w:rPr>
                <w:sz w:val="26"/>
                <w:szCs w:val="26"/>
              </w:rPr>
              <w:t>выполненных</w:t>
            </w:r>
            <w:proofErr w:type="gramEnd"/>
            <w:r w:rsidRPr="00362197">
              <w:rPr>
                <w:sz w:val="26"/>
                <w:szCs w:val="26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t>Не имеется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t>Имеется документация на стендах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t>имеется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 w:rsidP="00876716">
            <w:pPr>
              <w:autoSpaceDE w:val="0"/>
              <w:autoSpaceDN w:val="0"/>
              <w:adjustRightInd w:val="0"/>
            </w:pPr>
            <w:r>
              <w:t xml:space="preserve"> Педагог – психолог </w:t>
            </w:r>
          </w:p>
          <w:p w:rsidR="001727D1" w:rsidRDefault="001727D1" w:rsidP="00876716">
            <w:pPr>
              <w:autoSpaceDE w:val="0"/>
              <w:autoSpaceDN w:val="0"/>
              <w:adjustRightInd w:val="0"/>
            </w:pPr>
            <w:r>
              <w:t xml:space="preserve">Социальный педагог </w:t>
            </w:r>
          </w:p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t>Воспитатели групп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t>Нет необходимости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362197">
              <w:rPr>
                <w:sz w:val="26"/>
                <w:szCs w:val="26"/>
              </w:rPr>
              <w:t>сурдопереводчика</w:t>
            </w:r>
            <w:proofErr w:type="spellEnd"/>
            <w:r w:rsidRPr="00362197">
              <w:rPr>
                <w:sz w:val="26"/>
                <w:szCs w:val="26"/>
              </w:rPr>
              <w:t xml:space="preserve">, </w:t>
            </w:r>
            <w:proofErr w:type="spellStart"/>
            <w:r w:rsidRPr="00362197">
              <w:rPr>
                <w:sz w:val="26"/>
                <w:szCs w:val="26"/>
              </w:rPr>
              <w:t>тифлопереводчика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6C7396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соответствие транспортных средств, используемых для предоставления услуг населению, требованиям их доступности для </w:t>
            </w:r>
            <w:r w:rsidRPr="00362197">
              <w:rPr>
                <w:sz w:val="26"/>
                <w:szCs w:val="26"/>
              </w:rPr>
              <w:lastRenderedPageBreak/>
              <w:t>инвалидов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6C7396">
              <w:lastRenderedPageBreak/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</w:t>
            </w:r>
            <w:proofErr w:type="gramStart"/>
            <w:r w:rsidRPr="00362197">
              <w:rPr>
                <w:sz w:val="26"/>
                <w:szCs w:val="26"/>
              </w:rPr>
              <w:t>-Ф</w:t>
            </w:r>
            <w:proofErr w:type="gramEnd"/>
            <w:r w:rsidRPr="00362197">
              <w:rPr>
                <w:sz w:val="26"/>
                <w:szCs w:val="26"/>
              </w:rPr>
              <w:t>едерации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6C7396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Default="001727D1">
            <w:r w:rsidRPr="006C7396">
              <w:t xml:space="preserve">Не имеется 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gramStart"/>
            <w:r w:rsidRPr="00362197">
              <w:rPr>
                <w:sz w:val="26"/>
                <w:szCs w:val="26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t>имеется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обеспечение предоставления услуг </w:t>
            </w:r>
            <w:proofErr w:type="spellStart"/>
            <w:r w:rsidRPr="00362197">
              <w:rPr>
                <w:sz w:val="26"/>
                <w:szCs w:val="26"/>
              </w:rPr>
              <w:t>тьютора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1727D1">
              <w:rPr>
                <w:sz w:val="26"/>
                <w:szCs w:val="26"/>
              </w:rPr>
              <w:t>Не имеется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иные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1727D1" w:rsidRPr="00362197" w:rsidRDefault="001727D1" w:rsidP="001727D1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t>V. ПРЕДЛАГАЕМЫЕ УПРАВЛЕНЧЕСКИЕ РЕШЕНИЯ ПО СРОКАМ</w:t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t>И ОБЪЕМАМ РАБОТ, НЕОБХОДИМЫМ ДЛЯ ПРИВЕДЕНИЯ ОБЪЕКТА И ПОРЯДКА</w:t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t>ПРЕДОСТАВЛЕНИЯ НА НЕМ УСЛУГ В СООТВЕТСТВИЕ С ТРЕБОВАНИЯМИ</w:t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t>ЗАКОНОДАТЕЛЬСТВА РОССИЙСКОЙ ФЕДЕРАЦИИ ОБ ОБЕСПЕЧЕНИИ</w:t>
      </w:r>
    </w:p>
    <w:p w:rsidR="001727D1" w:rsidRPr="00362197" w:rsidRDefault="001727D1" w:rsidP="001727D1">
      <w:pPr>
        <w:autoSpaceDE w:val="0"/>
        <w:autoSpaceDN w:val="0"/>
        <w:adjustRightInd w:val="0"/>
        <w:rPr>
          <w:sz w:val="26"/>
          <w:szCs w:val="26"/>
        </w:rPr>
      </w:pPr>
      <w:r w:rsidRPr="00362197">
        <w:rPr>
          <w:sz w:val="26"/>
          <w:szCs w:val="26"/>
        </w:rPr>
        <w:t>УСЛОВИЙ ИХ ДОСТУПНОСТИ ДЛЯ ИНВАЛИДОВ</w:t>
      </w:r>
    </w:p>
    <w:p w:rsidR="001727D1" w:rsidRPr="00362197" w:rsidRDefault="001727D1" w:rsidP="001727D1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0" w:type="auto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3828"/>
      </w:tblGrid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N </w:t>
            </w:r>
            <w:proofErr w:type="gramStart"/>
            <w:r w:rsidRPr="00362197">
              <w:rPr>
                <w:sz w:val="26"/>
                <w:szCs w:val="26"/>
              </w:rPr>
              <w:t>п</w:t>
            </w:r>
            <w:proofErr w:type="gramEnd"/>
            <w:r w:rsidRPr="00362197">
              <w:rPr>
                <w:sz w:val="26"/>
                <w:szCs w:val="26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  <w:hyperlink r:id="rId6" w:history="1">
              <w:r w:rsidRPr="00362197">
                <w:rPr>
                  <w:color w:val="0000FF"/>
                  <w:sz w:val="26"/>
                  <w:szCs w:val="26"/>
                  <w:u w:val="single"/>
                </w:rPr>
                <w:t>&lt;*&gt;</w:t>
              </w:r>
            </w:hyperlink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Сроки</w:t>
            </w:r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Установка перил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2017-18 </w:t>
            </w:r>
            <w:proofErr w:type="spellStart"/>
            <w:r w:rsidRPr="00362197">
              <w:rPr>
                <w:sz w:val="26"/>
                <w:szCs w:val="26"/>
              </w:rPr>
              <w:t>уч</w:t>
            </w:r>
            <w:proofErr w:type="gramStart"/>
            <w:r w:rsidRPr="00362197">
              <w:rPr>
                <w:sz w:val="26"/>
                <w:szCs w:val="26"/>
              </w:rPr>
              <w:t>.г</w:t>
            </w:r>
            <w:proofErr w:type="gramEnd"/>
            <w:r w:rsidRPr="00362197">
              <w:rPr>
                <w:sz w:val="26"/>
                <w:szCs w:val="26"/>
              </w:rPr>
              <w:t>од</w:t>
            </w:r>
            <w:proofErr w:type="spellEnd"/>
          </w:p>
        </w:tc>
      </w:tr>
      <w:tr w:rsidR="001727D1" w:rsidRPr="00362197" w:rsidTr="008767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>Установка пандуса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7D1" w:rsidRPr="00362197" w:rsidRDefault="001727D1" w:rsidP="0087671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62197">
              <w:rPr>
                <w:sz w:val="26"/>
                <w:szCs w:val="26"/>
              </w:rPr>
              <w:t xml:space="preserve">2018-19 </w:t>
            </w:r>
            <w:proofErr w:type="spellStart"/>
            <w:r w:rsidRPr="00362197">
              <w:rPr>
                <w:sz w:val="26"/>
                <w:szCs w:val="26"/>
              </w:rPr>
              <w:t>уч</w:t>
            </w:r>
            <w:proofErr w:type="gramStart"/>
            <w:r w:rsidRPr="00362197">
              <w:rPr>
                <w:sz w:val="26"/>
                <w:szCs w:val="26"/>
              </w:rPr>
              <w:t>.г</w:t>
            </w:r>
            <w:proofErr w:type="gramEnd"/>
            <w:r w:rsidRPr="00362197">
              <w:rPr>
                <w:sz w:val="26"/>
                <w:szCs w:val="26"/>
              </w:rPr>
              <w:t>од</w:t>
            </w:r>
            <w:proofErr w:type="spellEnd"/>
          </w:p>
        </w:tc>
      </w:tr>
    </w:tbl>
    <w:p w:rsidR="001727D1" w:rsidRPr="00362197" w:rsidRDefault="001727D1" w:rsidP="001727D1">
      <w:pPr>
        <w:rPr>
          <w:sz w:val="26"/>
          <w:szCs w:val="26"/>
        </w:rPr>
      </w:pPr>
    </w:p>
    <w:p w:rsidR="00E337CD" w:rsidRDefault="00E337CD"/>
    <w:sectPr w:rsidR="00E33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D1"/>
    <w:rsid w:val="001727D1"/>
    <w:rsid w:val="00E337CD"/>
    <w:rsid w:val="00F5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7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7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7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7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9B76C05CC5913512F7E2E575DE2968DEC62518AB71056EDB5D9F137261E056FFA7F2AAD3A9036F8K0q4K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2</cp:revision>
  <dcterms:created xsi:type="dcterms:W3CDTF">2017-04-26T11:42:00Z</dcterms:created>
  <dcterms:modified xsi:type="dcterms:W3CDTF">2017-04-26T11:42:00Z</dcterms:modified>
</cp:coreProperties>
</file>