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CB" w:rsidRDefault="009863C1" w:rsidP="009863C1">
      <w:pPr>
        <w:ind w:left="5387"/>
        <w:rPr>
          <w:lang w:val="ru-RU"/>
        </w:rPr>
      </w:pPr>
      <w:r>
        <w:rPr>
          <w:lang w:val="ru-RU"/>
        </w:rPr>
        <w:t>УТВЕРЖДАЮ:</w:t>
      </w:r>
    </w:p>
    <w:p w:rsidR="009863C1" w:rsidRDefault="009863C1" w:rsidP="009863C1">
      <w:pPr>
        <w:ind w:left="5387"/>
        <w:rPr>
          <w:lang w:val="ru-RU"/>
        </w:rPr>
      </w:pPr>
      <w:r>
        <w:rPr>
          <w:lang w:val="ru-RU"/>
        </w:rPr>
        <w:t xml:space="preserve">Заведующий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№70</w:t>
      </w:r>
    </w:p>
    <w:p w:rsidR="009863C1" w:rsidRDefault="009863C1" w:rsidP="009863C1">
      <w:pPr>
        <w:ind w:left="5387"/>
        <w:rPr>
          <w:lang w:val="ru-RU"/>
        </w:rPr>
      </w:pPr>
      <w:r>
        <w:rPr>
          <w:lang w:val="ru-RU"/>
        </w:rPr>
        <w:t xml:space="preserve">_______ </w:t>
      </w:r>
      <w:proofErr w:type="spellStart"/>
      <w:r>
        <w:rPr>
          <w:lang w:val="ru-RU"/>
        </w:rPr>
        <w:t>Е.С.Шаповалова</w:t>
      </w:r>
      <w:proofErr w:type="spellEnd"/>
    </w:p>
    <w:p w:rsidR="009863C1" w:rsidRDefault="009863C1" w:rsidP="009863C1">
      <w:pPr>
        <w:ind w:left="5387"/>
        <w:rPr>
          <w:lang w:val="ru-RU"/>
        </w:rPr>
      </w:pPr>
    </w:p>
    <w:p w:rsidR="009863C1" w:rsidRDefault="009863C1" w:rsidP="009863C1">
      <w:pPr>
        <w:rPr>
          <w:lang w:val="ru-RU"/>
        </w:rPr>
      </w:pPr>
    </w:p>
    <w:p w:rsidR="009863C1" w:rsidRPr="009863C1" w:rsidRDefault="009863C1" w:rsidP="009863C1">
      <w:pPr>
        <w:jc w:val="center"/>
        <w:rPr>
          <w:b/>
          <w:lang w:val="ru-RU"/>
        </w:rPr>
      </w:pPr>
      <w:r w:rsidRPr="009863C1">
        <w:rPr>
          <w:b/>
          <w:lang w:val="ru-RU"/>
        </w:rPr>
        <w:t xml:space="preserve">ПОЛОЖЕНИЕ </w:t>
      </w:r>
    </w:p>
    <w:p w:rsidR="009863C1" w:rsidRPr="009863C1" w:rsidRDefault="009863C1" w:rsidP="009863C1">
      <w:pPr>
        <w:jc w:val="center"/>
        <w:rPr>
          <w:b/>
          <w:lang w:val="ru-RU"/>
        </w:rPr>
      </w:pPr>
      <w:r w:rsidRPr="009863C1">
        <w:rPr>
          <w:b/>
          <w:lang w:val="ru-RU"/>
        </w:rPr>
        <w:t xml:space="preserve">о порядке привлечения, расходования  и учета добровольных пожертвований физических и (или) юридических лиц </w:t>
      </w:r>
    </w:p>
    <w:p w:rsidR="009863C1" w:rsidRDefault="009863C1" w:rsidP="009863C1">
      <w:pPr>
        <w:jc w:val="center"/>
        <w:rPr>
          <w:b/>
          <w:lang w:val="ru-RU"/>
        </w:rPr>
      </w:pPr>
      <w:r w:rsidRPr="009863C1">
        <w:rPr>
          <w:b/>
          <w:lang w:val="ru-RU"/>
        </w:rPr>
        <w:t xml:space="preserve">Муниципального бюджетного дошкольного образовательного учреждения детского сада комбинированного вида </w:t>
      </w:r>
    </w:p>
    <w:p w:rsidR="009863C1" w:rsidRDefault="009863C1" w:rsidP="009863C1">
      <w:pPr>
        <w:jc w:val="center"/>
        <w:rPr>
          <w:b/>
          <w:lang w:val="ru-RU"/>
        </w:rPr>
      </w:pPr>
      <w:r w:rsidRPr="009863C1">
        <w:rPr>
          <w:b/>
          <w:lang w:val="ru-RU"/>
        </w:rPr>
        <w:t>№70 города Ставрополя.</w:t>
      </w:r>
    </w:p>
    <w:p w:rsidR="009863C1" w:rsidRDefault="009863C1" w:rsidP="009863C1">
      <w:pPr>
        <w:jc w:val="center"/>
        <w:rPr>
          <w:b/>
          <w:lang w:val="ru-RU"/>
        </w:rPr>
      </w:pPr>
    </w:p>
    <w:p w:rsidR="009863C1" w:rsidRDefault="009863C1" w:rsidP="009863C1">
      <w:pPr>
        <w:jc w:val="both"/>
        <w:rPr>
          <w:lang w:val="ru-RU"/>
        </w:rPr>
      </w:pPr>
      <w:r>
        <w:rPr>
          <w:lang w:val="ru-RU"/>
        </w:rPr>
        <w:t xml:space="preserve">Настоящее положение разработано с целью установления порядка </w:t>
      </w:r>
      <w:r w:rsidRPr="009863C1">
        <w:rPr>
          <w:lang w:val="ru-RU"/>
        </w:rPr>
        <w:t>привлечения, расходования  и учета добровольных пожертвований физических и (или) юридических лиц Муниципального бюджетного дошкольного образовательного учреждения детского сада комбинированного вида №70 города Ставрополя.</w:t>
      </w:r>
      <w:r>
        <w:rPr>
          <w:lang w:val="ru-RU"/>
        </w:rPr>
        <w:t xml:space="preserve"> На основании закона РФ «Об образовании» в редакции Федерального закона от 13.01.1996г. № 12ФЗ (ст.41), </w:t>
      </w:r>
      <w:proofErr w:type="gramStart"/>
      <w:r>
        <w:rPr>
          <w:lang w:val="ru-RU"/>
        </w:rPr>
        <w:t xml:space="preserve">инструктивного письма 3 57 от 15.12.1998г. «О внебюджетных средствах образовательных учреждений» в соответствии с которыми образовательное учреждение, независимо от его организационно-правовой формы, вправе привлекать дополнительные финансовые средства за счет добровольных пожертвований и целевых взносов физических и (или) юридических лиц, а также ст.572 Гражданского кодекса РФ «По договору дарения одна сторона безвозмездно передает </w:t>
      </w:r>
      <w:r w:rsidR="00C95862">
        <w:rPr>
          <w:lang w:val="ru-RU"/>
        </w:rPr>
        <w:t>или обязуется передать другой стороне вещь</w:t>
      </w:r>
      <w:proofErr w:type="gramEnd"/>
      <w:r w:rsidR="00C95862">
        <w:rPr>
          <w:lang w:val="ru-RU"/>
        </w:rPr>
        <w:t>… либо имущественное право…».</w:t>
      </w:r>
    </w:p>
    <w:p w:rsidR="00C95862" w:rsidRDefault="00C95862" w:rsidP="009863C1">
      <w:pPr>
        <w:jc w:val="both"/>
        <w:rPr>
          <w:lang w:val="ru-RU"/>
        </w:rPr>
      </w:pPr>
    </w:p>
    <w:p w:rsidR="00C95862" w:rsidRDefault="00C95862" w:rsidP="009863C1">
      <w:pPr>
        <w:jc w:val="both"/>
        <w:rPr>
          <w:lang w:val="ru-RU"/>
        </w:rPr>
      </w:pPr>
      <w:r>
        <w:rPr>
          <w:lang w:val="ru-RU"/>
        </w:rPr>
        <w:t>1.ОБЩИЕ ПОЛОЖЕНИЯ.</w:t>
      </w:r>
    </w:p>
    <w:p w:rsidR="00C95862" w:rsidRDefault="00C95862" w:rsidP="009863C1">
      <w:pPr>
        <w:jc w:val="both"/>
        <w:rPr>
          <w:lang w:val="ru-RU"/>
        </w:rPr>
      </w:pPr>
    </w:p>
    <w:p w:rsidR="00C95862" w:rsidRDefault="00C95862" w:rsidP="009863C1">
      <w:pPr>
        <w:jc w:val="both"/>
        <w:rPr>
          <w:lang w:val="ru-RU"/>
        </w:rPr>
      </w:pPr>
      <w:r>
        <w:rPr>
          <w:lang w:val="ru-RU"/>
        </w:rPr>
        <w:t xml:space="preserve">1.1.МБДОУ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№70 вправе использовать дополнительные привлеченные финансовые средства на функционирование и развитие учреждения. Осуществление образовательного процесса, в том числе на приобретение предметов хозяйственного использования, обустройство интерьера, проведение ремонтных работ, организацию досуга и отдыха детей и другие нужды.</w:t>
      </w:r>
    </w:p>
    <w:p w:rsidR="00C95862" w:rsidRDefault="00C95862" w:rsidP="009863C1">
      <w:pPr>
        <w:jc w:val="both"/>
        <w:rPr>
          <w:lang w:val="ru-RU"/>
        </w:rPr>
      </w:pPr>
      <w:proofErr w:type="gramStart"/>
      <w:r>
        <w:rPr>
          <w:lang w:val="ru-RU"/>
        </w:rPr>
        <w:t>1.2.Передача (дарение) добровольных пожертвований: имущества, ремонтных работ, услуг, финансовых средств производится физическими и (или) юридическими лицами добровольно.</w:t>
      </w:r>
      <w:proofErr w:type="gramEnd"/>
    </w:p>
    <w:p w:rsidR="00C95862" w:rsidRDefault="00C95862" w:rsidP="009863C1">
      <w:pPr>
        <w:jc w:val="both"/>
        <w:rPr>
          <w:lang w:val="ru-RU"/>
        </w:rPr>
      </w:pPr>
    </w:p>
    <w:p w:rsidR="009863C1" w:rsidRDefault="00C95862" w:rsidP="009863C1">
      <w:pPr>
        <w:jc w:val="both"/>
        <w:rPr>
          <w:lang w:val="ru-RU"/>
        </w:rPr>
      </w:pPr>
      <w:r>
        <w:rPr>
          <w:lang w:val="ru-RU"/>
        </w:rPr>
        <w:t xml:space="preserve">2.ПОРЯДОК ПРИВЛЕЧЕНИЯ ДОБРОВОЛЬНЫХ </w:t>
      </w:r>
      <w:r w:rsidR="00DE3D65">
        <w:rPr>
          <w:lang w:val="ru-RU"/>
        </w:rPr>
        <w:t>ПОЖЕРТВОВАНИЙ</w:t>
      </w:r>
    </w:p>
    <w:p w:rsidR="00DE3D65" w:rsidRDefault="00DE3D65" w:rsidP="009863C1">
      <w:pPr>
        <w:jc w:val="both"/>
        <w:rPr>
          <w:lang w:val="ru-RU"/>
        </w:rPr>
      </w:pP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 xml:space="preserve">2.1.Внебюджетный фонд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 xml:space="preserve">/с №70 формируется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>:</w:t>
      </w: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>- добровольного дарения (пожертвований) физических, юридических лиц в виде материальных ценностей;</w:t>
      </w: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>-</w:t>
      </w:r>
      <w:r w:rsidRPr="00DE3D65">
        <w:rPr>
          <w:lang w:val="ru-RU"/>
        </w:rPr>
        <w:t xml:space="preserve"> </w:t>
      </w:r>
      <w:r>
        <w:rPr>
          <w:lang w:val="ru-RU"/>
        </w:rPr>
        <w:t>добровольного дарения (пожертвований) физических, юридических лиц в виде финансовых средств;</w:t>
      </w: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lastRenderedPageBreak/>
        <w:t>-</w:t>
      </w:r>
      <w:r w:rsidRPr="00DE3D65">
        <w:rPr>
          <w:lang w:val="ru-RU"/>
        </w:rPr>
        <w:t xml:space="preserve"> </w:t>
      </w:r>
      <w:r>
        <w:rPr>
          <w:lang w:val="ru-RU"/>
        </w:rPr>
        <w:t>добровольного дарения (пожертвований) физических, юридических лиц в виде результатов работ, услуг;</w:t>
      </w: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 xml:space="preserve">- целевых поступлений денежных средств на лицевой счет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№70.</w:t>
      </w: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>2.2.Добровольные пожертвования физических и (или) юридически</w:t>
      </w:r>
      <w:r w:rsidR="00935BFD">
        <w:rPr>
          <w:lang w:val="ru-RU"/>
        </w:rPr>
        <w:t xml:space="preserve">х лиц направляются на развитие материально-технической базы МБДОУ </w:t>
      </w:r>
      <w:proofErr w:type="spellStart"/>
      <w:r w:rsidR="00935BFD">
        <w:rPr>
          <w:lang w:val="ru-RU"/>
        </w:rPr>
        <w:t>д</w:t>
      </w:r>
      <w:proofErr w:type="spellEnd"/>
      <w:r w:rsidR="00935BFD">
        <w:rPr>
          <w:lang w:val="ru-RU"/>
        </w:rPr>
        <w:t>/с № 70</w:t>
      </w:r>
      <w:r>
        <w:rPr>
          <w:lang w:val="ru-RU"/>
        </w:rPr>
        <w:t>.</w:t>
      </w:r>
    </w:p>
    <w:p w:rsidR="00DE3D65" w:rsidRDefault="00DE3D65" w:rsidP="009863C1">
      <w:pPr>
        <w:jc w:val="both"/>
        <w:rPr>
          <w:lang w:val="ru-RU"/>
        </w:rPr>
      </w:pP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>3.ПОРЯДОК ПРИЕМА ДОБРОВОЛЬНЫХ ПОЖЕРТВОВАНИЙ И УЧЕТА ИХ ИСПОЛЬЗОВАНИЯ.</w:t>
      </w:r>
    </w:p>
    <w:p w:rsidR="00DE3D65" w:rsidRDefault="00DE3D65" w:rsidP="009863C1">
      <w:pPr>
        <w:jc w:val="both"/>
        <w:rPr>
          <w:lang w:val="ru-RU"/>
        </w:rPr>
      </w:pPr>
    </w:p>
    <w:p w:rsidR="00DE3D65" w:rsidRDefault="00DE3D65" w:rsidP="009863C1">
      <w:pPr>
        <w:jc w:val="both"/>
        <w:rPr>
          <w:lang w:val="ru-RU"/>
        </w:rPr>
      </w:pPr>
      <w:r>
        <w:rPr>
          <w:lang w:val="ru-RU"/>
        </w:rPr>
        <w:t xml:space="preserve">3.1.Все поступления добровольного дарения (пожертвования) оформляются двухсторонним договором. Во все </w:t>
      </w:r>
      <w:proofErr w:type="gramStart"/>
      <w:r>
        <w:rPr>
          <w:lang w:val="ru-RU"/>
        </w:rPr>
        <w:t>случаях</w:t>
      </w:r>
      <w:proofErr w:type="gramEnd"/>
      <w:r>
        <w:rPr>
          <w:lang w:val="ru-RU"/>
        </w:rPr>
        <w:t xml:space="preserve"> по договор</w:t>
      </w:r>
      <w:r w:rsidR="00935BFD">
        <w:rPr>
          <w:lang w:val="ru-RU"/>
        </w:rPr>
        <w:t>у дарения или пожертвования материальные ценности</w:t>
      </w:r>
      <w:r>
        <w:rPr>
          <w:lang w:val="ru-RU"/>
        </w:rPr>
        <w:t>, финансовые средства</w:t>
      </w:r>
      <w:r w:rsidR="00735CE4">
        <w:rPr>
          <w:lang w:val="ru-RU"/>
        </w:rPr>
        <w:t>, работы, услуги передаются безвозмездно, добровольно по соглашению сторон.</w:t>
      </w:r>
    </w:p>
    <w:p w:rsidR="00735CE4" w:rsidRDefault="00735CE4" w:rsidP="009863C1">
      <w:pPr>
        <w:jc w:val="both"/>
        <w:rPr>
          <w:lang w:val="ru-RU"/>
        </w:rPr>
      </w:pPr>
      <w:r>
        <w:rPr>
          <w:lang w:val="ru-RU"/>
        </w:rPr>
        <w:t xml:space="preserve">3.2. Материальные ценности на развитие материально-технической базы даритель передает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№70 по заявлению. Материальные ценности приходуются на хранение материально-ответственным лицом.</w:t>
      </w:r>
    </w:p>
    <w:p w:rsidR="00735CE4" w:rsidRDefault="00735CE4" w:rsidP="009863C1">
      <w:pPr>
        <w:jc w:val="both"/>
        <w:rPr>
          <w:lang w:val="ru-RU"/>
        </w:rPr>
      </w:pPr>
      <w:r>
        <w:rPr>
          <w:lang w:val="ru-RU"/>
        </w:rPr>
        <w:t>3.3.Дарение услуг</w:t>
      </w:r>
      <w:r w:rsidR="004B6406">
        <w:rPr>
          <w:lang w:val="ru-RU"/>
        </w:rPr>
        <w:t>, работ осуществляется на основании акта выполненных работ.</w:t>
      </w:r>
    </w:p>
    <w:p w:rsidR="004B6406" w:rsidRDefault="004B6406" w:rsidP="009863C1">
      <w:pPr>
        <w:jc w:val="both"/>
        <w:rPr>
          <w:lang w:val="ru-RU"/>
        </w:rPr>
      </w:pPr>
      <w:r>
        <w:rPr>
          <w:lang w:val="ru-RU"/>
        </w:rPr>
        <w:t xml:space="preserve">3.4.Все целевые финансовые средства вносятся на лицевой счет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 70 и расходуются по целевому назначению в пределах утвержденной сметы.</w:t>
      </w:r>
      <w:r w:rsidR="00935BFD">
        <w:rPr>
          <w:lang w:val="ru-RU"/>
        </w:rPr>
        <w:t xml:space="preserve"> Смета расходов внебюджетных средств утверждается Управляющим советом МБДОУ </w:t>
      </w:r>
      <w:proofErr w:type="spellStart"/>
      <w:r w:rsidR="00935BFD">
        <w:rPr>
          <w:lang w:val="ru-RU"/>
        </w:rPr>
        <w:t>д</w:t>
      </w:r>
      <w:proofErr w:type="spellEnd"/>
      <w:r w:rsidR="00935BFD">
        <w:rPr>
          <w:lang w:val="ru-RU"/>
        </w:rPr>
        <w:t>/с № 70.</w:t>
      </w:r>
    </w:p>
    <w:p w:rsidR="004B6406" w:rsidRDefault="004B6406" w:rsidP="009863C1">
      <w:pPr>
        <w:jc w:val="both"/>
        <w:rPr>
          <w:lang w:val="ru-RU"/>
        </w:rPr>
      </w:pPr>
      <w:r>
        <w:rPr>
          <w:lang w:val="ru-RU"/>
        </w:rPr>
        <w:t xml:space="preserve">3.5.Добровольные пожертвования в виде имущества принимаются к учету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заявлению.</w:t>
      </w: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3.6.В случае отсутствия документов, подтверждающих стоимость имущества, оно принимается к учету по текущей ры</w:t>
      </w:r>
      <w:r w:rsidR="00935BFD">
        <w:rPr>
          <w:lang w:val="ru-RU"/>
        </w:rPr>
        <w:t>ночной стоимости с учетом фактической амортизации</w:t>
      </w:r>
      <w:r>
        <w:rPr>
          <w:lang w:val="ru-RU"/>
        </w:rPr>
        <w:t>.</w:t>
      </w:r>
    </w:p>
    <w:p w:rsidR="00513D1C" w:rsidRDefault="00513D1C" w:rsidP="009863C1">
      <w:pPr>
        <w:jc w:val="both"/>
        <w:rPr>
          <w:lang w:val="ru-RU"/>
        </w:rPr>
      </w:pP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4.ПОРЯДОК РАСХОДОВАНИЯ ДОБРОВОЛЬНЫХ ПОЖЕРТВОВАНИЙ.</w:t>
      </w:r>
    </w:p>
    <w:p w:rsidR="00513D1C" w:rsidRDefault="00513D1C" w:rsidP="009863C1">
      <w:pPr>
        <w:jc w:val="both"/>
        <w:rPr>
          <w:lang w:val="ru-RU"/>
        </w:rPr>
      </w:pP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4.1.Расходование привлеченных средств должно произв</w:t>
      </w:r>
      <w:r w:rsidR="00935BFD">
        <w:rPr>
          <w:lang w:val="ru-RU"/>
        </w:rPr>
        <w:t>одиться</w:t>
      </w:r>
      <w:r>
        <w:rPr>
          <w:lang w:val="ru-RU"/>
        </w:rPr>
        <w:t xml:space="preserve"> в соответствии </w:t>
      </w:r>
      <w:r w:rsidR="00935BFD">
        <w:rPr>
          <w:lang w:val="ru-RU"/>
        </w:rPr>
        <w:t>с решением Управляющего совета.</w:t>
      </w: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4.2.Использование привлеченных средств должно осуществляться на основе подтверждающих документов.</w:t>
      </w: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4.3.Не допускается направление добровольных пожертвований на увеличение фонда оплаты труда работников, оказания им материальной помощи.</w:t>
      </w:r>
    </w:p>
    <w:p w:rsidR="00513D1C" w:rsidRDefault="00513D1C" w:rsidP="009863C1">
      <w:pPr>
        <w:jc w:val="both"/>
        <w:rPr>
          <w:lang w:val="ru-RU"/>
        </w:rPr>
      </w:pP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5.ОТВЕТСТВЕННОСТЬ.</w:t>
      </w:r>
    </w:p>
    <w:p w:rsidR="00513D1C" w:rsidRDefault="00513D1C" w:rsidP="009863C1">
      <w:pPr>
        <w:jc w:val="both"/>
        <w:rPr>
          <w:lang w:val="ru-RU"/>
        </w:rPr>
      </w:pPr>
    </w:p>
    <w:p w:rsidR="00513D1C" w:rsidRDefault="00513D1C" w:rsidP="009863C1">
      <w:pPr>
        <w:jc w:val="both"/>
        <w:rPr>
          <w:lang w:val="ru-RU"/>
        </w:rPr>
      </w:pPr>
      <w:r>
        <w:rPr>
          <w:lang w:val="ru-RU"/>
        </w:rPr>
        <w:t>5.1.Не допускается использование добровольных пожертвований на цели, не соответствующие уставной деятельности и в разрез с пожеланием лица, совершившего пожертвование.</w:t>
      </w:r>
    </w:p>
    <w:p w:rsidR="009863C1" w:rsidRPr="009863C1" w:rsidRDefault="00513D1C" w:rsidP="00513D1C">
      <w:pPr>
        <w:jc w:val="both"/>
        <w:rPr>
          <w:lang w:val="ru-RU"/>
        </w:rPr>
      </w:pPr>
      <w:r>
        <w:rPr>
          <w:lang w:val="ru-RU"/>
        </w:rPr>
        <w:t xml:space="preserve">5.2.Ответственность за целевое использование добровольных пожертвований несет руководитель МБДОУ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/с №70.</w:t>
      </w:r>
    </w:p>
    <w:sectPr w:rsidR="009863C1" w:rsidRPr="009863C1" w:rsidSect="00935B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C1"/>
    <w:rsid w:val="00161423"/>
    <w:rsid w:val="002D6CCB"/>
    <w:rsid w:val="004B6406"/>
    <w:rsid w:val="00513D1C"/>
    <w:rsid w:val="005561FE"/>
    <w:rsid w:val="00604708"/>
    <w:rsid w:val="00712DD8"/>
    <w:rsid w:val="00735CE4"/>
    <w:rsid w:val="00935BFD"/>
    <w:rsid w:val="009863C1"/>
    <w:rsid w:val="00BE277F"/>
    <w:rsid w:val="00C55672"/>
    <w:rsid w:val="00C571E8"/>
    <w:rsid w:val="00C95862"/>
    <w:rsid w:val="00D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E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1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1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1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1F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1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1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1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61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61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61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61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61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61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61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61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61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61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61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61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61FE"/>
    <w:rPr>
      <w:b/>
      <w:bCs/>
    </w:rPr>
  </w:style>
  <w:style w:type="character" w:styleId="a8">
    <w:name w:val="Emphasis"/>
    <w:basedOn w:val="a0"/>
    <w:uiPriority w:val="20"/>
    <w:qFormat/>
    <w:rsid w:val="005561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61FE"/>
    <w:rPr>
      <w:szCs w:val="32"/>
    </w:rPr>
  </w:style>
  <w:style w:type="paragraph" w:styleId="aa">
    <w:name w:val="List Paragraph"/>
    <w:basedOn w:val="a"/>
    <w:uiPriority w:val="34"/>
    <w:qFormat/>
    <w:rsid w:val="005561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1FE"/>
    <w:rPr>
      <w:i/>
    </w:rPr>
  </w:style>
  <w:style w:type="character" w:customStyle="1" w:styleId="22">
    <w:name w:val="Цитата 2 Знак"/>
    <w:basedOn w:val="a0"/>
    <w:link w:val="21"/>
    <w:uiPriority w:val="29"/>
    <w:rsid w:val="005561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61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61FE"/>
    <w:rPr>
      <w:b/>
      <w:i/>
      <w:sz w:val="24"/>
    </w:rPr>
  </w:style>
  <w:style w:type="character" w:styleId="ad">
    <w:name w:val="Subtle Emphasis"/>
    <w:uiPriority w:val="19"/>
    <w:qFormat/>
    <w:rsid w:val="005561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61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61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61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61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61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70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клондайк</dc:creator>
  <cp:keywords/>
  <dc:description/>
  <cp:lastModifiedBy>ГлавБух</cp:lastModifiedBy>
  <cp:revision>5</cp:revision>
  <cp:lastPrinted>2011-12-06T12:42:00Z</cp:lastPrinted>
  <dcterms:created xsi:type="dcterms:W3CDTF">2011-12-06T11:56:00Z</dcterms:created>
  <dcterms:modified xsi:type="dcterms:W3CDTF">2015-01-20T12:49:00Z</dcterms:modified>
</cp:coreProperties>
</file>