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9" w:rsidRDefault="00E601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</w:pPr>
      <w:r>
        <w:t>Зарегистрировано в Минюсте России 30 октября 2015 г. N 39554</w:t>
      </w:r>
    </w:p>
    <w:p w:rsidR="00E601B9" w:rsidRDefault="00E60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01B9" w:rsidRDefault="00E601B9">
      <w:pPr>
        <w:pStyle w:val="ConsPlusTitle"/>
        <w:jc w:val="center"/>
      </w:pPr>
    </w:p>
    <w:p w:rsidR="00E601B9" w:rsidRDefault="00E601B9">
      <w:pPr>
        <w:pStyle w:val="ConsPlusTitle"/>
        <w:jc w:val="center"/>
      </w:pPr>
      <w:r>
        <w:t>ПРИКАЗ</w:t>
      </w:r>
    </w:p>
    <w:p w:rsidR="00E601B9" w:rsidRDefault="00E601B9">
      <w:pPr>
        <w:pStyle w:val="ConsPlusTitle"/>
        <w:jc w:val="center"/>
      </w:pPr>
      <w:r>
        <w:t>от 6 октября 2015 г. N 1107</w:t>
      </w:r>
    </w:p>
    <w:p w:rsidR="00E601B9" w:rsidRDefault="00E601B9">
      <w:pPr>
        <w:pStyle w:val="ConsPlusTitle"/>
        <w:jc w:val="center"/>
      </w:pPr>
    </w:p>
    <w:p w:rsidR="00E601B9" w:rsidRDefault="00E601B9">
      <w:pPr>
        <w:pStyle w:val="ConsPlusTitle"/>
        <w:jc w:val="center"/>
      </w:pPr>
      <w:r>
        <w:t>ОБ УТВЕРЖДЕНИИ ПОРЯДКА</w:t>
      </w:r>
    </w:p>
    <w:p w:rsidR="00E601B9" w:rsidRDefault="00E601B9">
      <w:pPr>
        <w:pStyle w:val="ConsPlusTitle"/>
        <w:jc w:val="center"/>
      </w:pPr>
      <w:r>
        <w:t>УВЕДОМЛЕНИЯ РАБОТОДАТЕЛЯ (ЕГО ПРЕДСТАВИТЕЛЯ) РАБОТНИКАМИ,</w:t>
      </w:r>
    </w:p>
    <w:p w:rsidR="00E601B9" w:rsidRDefault="00E601B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ТРУДОВЫХ</w:t>
      </w:r>
    </w:p>
    <w:p w:rsidR="00E601B9" w:rsidRDefault="00E601B9">
      <w:pPr>
        <w:pStyle w:val="ConsPlusTitle"/>
        <w:jc w:val="center"/>
      </w:pPr>
      <w:r>
        <w:t>ДОГОВОРОВ В ОРГАНИЗАЦИЯХ, СОЗДАННЫХ ДЛЯ ВЫПОЛНЕНИЯ ЗАДАЧ,</w:t>
      </w:r>
    </w:p>
    <w:p w:rsidR="00E601B9" w:rsidRDefault="00E601B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ОБРАЗОВАНИЯ И НАУКИ</w:t>
      </w:r>
    </w:p>
    <w:p w:rsidR="00E601B9" w:rsidRDefault="00E601B9">
      <w:pPr>
        <w:pStyle w:val="ConsPlusTitle"/>
        <w:jc w:val="center"/>
      </w:pPr>
      <w:r>
        <w:t>РОССИЙСКОЙ ФЕДЕРАЦИИ, О ВОЗНИКНОВЕНИИ ЛИЧНОЙ</w:t>
      </w:r>
    </w:p>
    <w:p w:rsidR="00E601B9" w:rsidRDefault="00E601B9">
      <w:pPr>
        <w:pStyle w:val="ConsPlusTitle"/>
        <w:jc w:val="center"/>
      </w:pPr>
      <w:r>
        <w:t>ЗАИНТЕРЕСОВАННОСТИ, КОТОРАЯ ПРИВОДИТ ИЛИ МОЖЕТ</w:t>
      </w:r>
    </w:p>
    <w:p w:rsidR="00E601B9" w:rsidRDefault="00E601B9">
      <w:pPr>
        <w:pStyle w:val="ConsPlusTitle"/>
        <w:jc w:val="center"/>
      </w:pPr>
      <w:r>
        <w:t>ПРИВЕСТИ К КОНФЛИКТУ ИНТЕРЕСОВ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6954; N 53, ст. 7605; 2013, N 19, ст. 2329; N 40, ст. 5031;</w:t>
      </w:r>
      <w:proofErr w:type="gramEnd"/>
      <w:r>
        <w:t xml:space="preserve"> N 52, ст. 6961; </w:t>
      </w:r>
      <w:proofErr w:type="gramStart"/>
      <w:r>
        <w:t xml:space="preserve">2014, N 52, ст. 7542) и </w:t>
      </w:r>
      <w:hyperlink r:id="rId7" w:history="1">
        <w:r>
          <w:rPr>
            <w:color w:val="0000FF"/>
          </w:rPr>
          <w:t>абзацем пятым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работодателя (его представителя)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E601B9" w:rsidRDefault="00E601B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Н.В. Третьяк.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Министр</w:t>
      </w:r>
    </w:p>
    <w:p w:rsidR="00E601B9" w:rsidRDefault="00E601B9">
      <w:pPr>
        <w:pStyle w:val="ConsPlusNormal"/>
        <w:jc w:val="right"/>
      </w:pPr>
      <w:r>
        <w:t>Д.В.ЛИВАНОВ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Приложение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Утвержден</w:t>
      </w:r>
    </w:p>
    <w:p w:rsidR="00E601B9" w:rsidRDefault="00E601B9">
      <w:pPr>
        <w:pStyle w:val="ConsPlusNormal"/>
        <w:jc w:val="right"/>
      </w:pPr>
      <w:r>
        <w:t>приказом Министерства образования</w:t>
      </w:r>
    </w:p>
    <w:p w:rsidR="00E601B9" w:rsidRDefault="00E601B9">
      <w:pPr>
        <w:pStyle w:val="ConsPlusNormal"/>
        <w:jc w:val="right"/>
      </w:pPr>
      <w:r>
        <w:t>и науки Российской Федерации</w:t>
      </w:r>
    </w:p>
    <w:p w:rsidR="00E601B9" w:rsidRDefault="00E601B9">
      <w:pPr>
        <w:pStyle w:val="ConsPlusNormal"/>
        <w:jc w:val="right"/>
      </w:pPr>
      <w:r>
        <w:t>от 6 октября 2015 г. N 1107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Title"/>
        <w:jc w:val="center"/>
      </w:pPr>
      <w:bookmarkStart w:id="0" w:name="P36"/>
      <w:bookmarkEnd w:id="0"/>
      <w:r>
        <w:t>ПОРЯДОК</w:t>
      </w:r>
    </w:p>
    <w:p w:rsidR="00E601B9" w:rsidRDefault="00E601B9">
      <w:pPr>
        <w:pStyle w:val="ConsPlusTitle"/>
        <w:jc w:val="center"/>
      </w:pPr>
      <w:r>
        <w:t>УВЕДОМЛЕНИЯ РАБОТОДАТЕЛЯ (ЕГО ПРЕДСТАВИТЕЛЯ) РАБОТНИКАМИ,</w:t>
      </w:r>
    </w:p>
    <w:p w:rsidR="00E601B9" w:rsidRDefault="00E601B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ТРУДОВЫХ</w:t>
      </w:r>
    </w:p>
    <w:p w:rsidR="00E601B9" w:rsidRDefault="00E601B9">
      <w:pPr>
        <w:pStyle w:val="ConsPlusTitle"/>
        <w:jc w:val="center"/>
      </w:pPr>
      <w:r>
        <w:lastRenderedPageBreak/>
        <w:t>ДОГОВОРОВ В ОРГАНИЗАЦИЯХ, СОЗДАННЫХ ДЛЯ ВЫПОЛНЕНИЯ ЗАДАЧ,</w:t>
      </w:r>
    </w:p>
    <w:p w:rsidR="00E601B9" w:rsidRDefault="00E601B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ОБРАЗОВАНИЯ И НАУКИ</w:t>
      </w:r>
    </w:p>
    <w:p w:rsidR="00E601B9" w:rsidRDefault="00E601B9">
      <w:pPr>
        <w:pStyle w:val="ConsPlusTitle"/>
        <w:jc w:val="center"/>
      </w:pPr>
      <w:r>
        <w:t>РОССИЙСКОЙ ФЕДЕРАЦИИ, О ВОЗНИКНОВЕНИИ ЛИЧНОЙ</w:t>
      </w:r>
    </w:p>
    <w:p w:rsidR="00E601B9" w:rsidRDefault="00E601B9">
      <w:pPr>
        <w:pStyle w:val="ConsPlusTitle"/>
        <w:jc w:val="center"/>
      </w:pPr>
      <w:r>
        <w:t>ЗАИНТЕРЕСОВАННОСТИ, КОТОРАЯ ПРИВОДИТ ИЛИ МОЖЕТ</w:t>
      </w:r>
    </w:p>
    <w:p w:rsidR="00E601B9" w:rsidRDefault="00E601B9">
      <w:pPr>
        <w:pStyle w:val="ConsPlusTitle"/>
        <w:jc w:val="center"/>
      </w:pPr>
      <w:r>
        <w:t>ПРИВЕСТИ К КОНФЛИКТУ ИНТЕРЕСОВ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уведомления работодателя (его представителя)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о возникновении личной заинтересованности, которая приводит или может привести к конфликту интересов (далее - Порядок), устанавливает процедуру уведомления работниками, замещающими отдельные должности на основании трудовых договоров в организациях, созданных для выполнения задач, поставленных</w:t>
      </w:r>
      <w:proofErr w:type="gramEnd"/>
      <w:r>
        <w:t xml:space="preserve"> перед Министерством образования и науки Российской Федерации (далее соответственно - работник подведомственной организации, подведомственная организация, Минобрнауки России), работодателя (его представителя) (далее - работодатель) о возникновении личной заинтересованности, которая приводит или может привести к конфликту интересов, а также регистрации таких уведомлений.</w:t>
      </w:r>
    </w:p>
    <w:p w:rsidR="00E601B9" w:rsidRDefault="00E601B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Порядок распространяется на работников подведомственных организаций, замещающих отдельные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</w:t>
      </w:r>
      <w:proofErr w:type="gramEnd"/>
      <w:r>
        <w:t xml:space="preserve"> </w:t>
      </w:r>
      <w:proofErr w:type="gramStart"/>
      <w:r>
        <w:t>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приказом Минобрнауки России от 13 сентября 2013 г. N 1070 (зарегистрирован Министерством юстиции Российской Федерации 12 февраля 2014 г. N 31290) (далее - перечень).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 xml:space="preserve">3. Уведомление работодателя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Минобрнауки России, о возникновении личной заинтересованности, которая приводит или может привести к конфликту интересов (далее - уведомление), осуществляется письменно по рекомендуемому образцу, форма которого предусмотрена </w:t>
      </w:r>
      <w:hyperlink w:anchor="P104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E601B9" w:rsidRDefault="00E601B9">
      <w:pPr>
        <w:pStyle w:val="ConsPlusNormal"/>
        <w:ind w:firstLine="540"/>
        <w:jc w:val="both"/>
      </w:pPr>
      <w:r>
        <w:t>Руководитель подведомственной организации направляет уведомление непосредственно в Департамент государственной службы, кадров и управления делами Минобрнауки России (далее - Департамент).</w:t>
      </w:r>
    </w:p>
    <w:p w:rsidR="00E601B9" w:rsidRDefault="00E601B9">
      <w:pPr>
        <w:pStyle w:val="ConsPlusNormal"/>
        <w:ind w:firstLine="540"/>
        <w:jc w:val="both"/>
      </w:pPr>
      <w:r>
        <w:t xml:space="preserve">Иные работники подведомственной организации передают уведомление в подразделение или должностному лицу подведомственной организации,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 правонарушений.</w:t>
      </w:r>
    </w:p>
    <w:p w:rsidR="00E601B9" w:rsidRDefault="00E601B9">
      <w:pPr>
        <w:pStyle w:val="ConsPlusNormal"/>
        <w:ind w:firstLine="540"/>
        <w:jc w:val="both"/>
      </w:pPr>
      <w:r>
        <w:t xml:space="preserve">4. Работник подведомственной организации обязан незамедлительно уведомить работодателя и своего непосредственного начальника о возникновении личной заинтересованности, которая приводит или может привести к конфликту интересов. </w:t>
      </w:r>
      <w:proofErr w:type="gramStart"/>
      <w:r>
        <w:t>В случае нахождения работника подведомственной организации вне места работы (командировка, отпуск, временная нетрудоспособность) он обязан уведомить о возникновении личной заинтересованности, которая приводит или может привести к конфликту интересов, с помощью любых доступных средств связи Департамент (подразделение или должностное лицо подведомственной организации, ответственные за работу по профилактике коррупционных и иных правонарушений), а по прибытии к месту работы оформить уведомление.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>5. Уведомление должно содержать:</w:t>
      </w:r>
    </w:p>
    <w:p w:rsidR="00E601B9" w:rsidRDefault="00E601B9">
      <w:pPr>
        <w:pStyle w:val="ConsPlusNormal"/>
        <w:ind w:firstLine="540"/>
        <w:jc w:val="both"/>
      </w:pPr>
      <w:proofErr w:type="gramStart"/>
      <w:r>
        <w:t>а) должность, фамилию, имя, отчество (при наличии) должностного лица, на имя которого направляется уведомление;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>б) фамилию, имя, отчество (при наличии), должность, структурное подразделение, контактную информацию работника подведомственной организации;</w:t>
      </w:r>
    </w:p>
    <w:p w:rsidR="00E601B9" w:rsidRDefault="00E601B9">
      <w:pPr>
        <w:pStyle w:val="ConsPlusNormal"/>
        <w:ind w:firstLine="540"/>
        <w:jc w:val="both"/>
      </w:pPr>
      <w:r>
        <w:lastRenderedPageBreak/>
        <w:t>в) описание личной заинтересованности, которая приводит или может привести к возникновению конфликта интересов;</w:t>
      </w:r>
    </w:p>
    <w:p w:rsidR="00E601B9" w:rsidRDefault="00E601B9">
      <w:pPr>
        <w:pStyle w:val="ConsPlusNormal"/>
        <w:ind w:firstLine="540"/>
        <w:jc w:val="both"/>
      </w:pPr>
      <w:r>
        <w:t>г) описание обязанностей, на исполнение которых может негативно повлиять либо негативно влияет личная заинтересованность;</w:t>
      </w:r>
    </w:p>
    <w:p w:rsidR="00E601B9" w:rsidRDefault="00E601B9">
      <w:pPr>
        <w:pStyle w:val="ConsPlusNormal"/>
        <w:ind w:firstLine="540"/>
        <w:jc w:val="both"/>
      </w:pPr>
      <w:r>
        <w:t>д) дополнительные сведения (при наличии).</w:t>
      </w:r>
    </w:p>
    <w:p w:rsidR="00E601B9" w:rsidRDefault="00E601B9">
      <w:pPr>
        <w:pStyle w:val="ConsPlusNormal"/>
        <w:ind w:firstLine="540"/>
        <w:jc w:val="both"/>
      </w:pPr>
      <w:r>
        <w:t>6. Уведомление должно быть подписано работником подведомственной организации лично с указанием даты его составления.</w:t>
      </w:r>
    </w:p>
    <w:p w:rsidR="00E601B9" w:rsidRDefault="00E601B9">
      <w:pPr>
        <w:pStyle w:val="ConsPlusNormal"/>
        <w:ind w:firstLine="540"/>
        <w:jc w:val="both"/>
      </w:pPr>
      <w:r>
        <w:t>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:rsidR="00E601B9" w:rsidRDefault="00E601B9">
      <w:pPr>
        <w:pStyle w:val="ConsPlusNormal"/>
        <w:ind w:firstLine="540"/>
        <w:jc w:val="both"/>
      </w:pPr>
      <w:r>
        <w:t>Анонимные уведомления к рассмотрению не принимаются.</w:t>
      </w:r>
    </w:p>
    <w:p w:rsidR="00E601B9" w:rsidRDefault="00E601B9">
      <w:pPr>
        <w:pStyle w:val="ConsPlusNormal"/>
        <w:ind w:firstLine="540"/>
        <w:jc w:val="both"/>
      </w:pPr>
      <w:r>
        <w:t xml:space="preserve">7. </w:t>
      </w:r>
      <w:proofErr w:type="gramStart"/>
      <w:r>
        <w:t>Департамент (подразделение или должностное лицо подведомственной организации, ответственные за работу по профилактике коррупционных и иных правонарушений) осуществляет прием, регистрацию и учет поступивших уведомлений.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Уведомление в день его поступления подлежит обязательной регистрации в журнале регистрации уведомлений работодателя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Минобрнауки России, о возникновении личной заинтересованности, которая приводит или может привести к конфликту интересов (далее - Журнал регистрации), составленном по рекомендуемой форме согласно </w:t>
      </w:r>
      <w:hyperlink w:anchor="P156" w:history="1">
        <w:r>
          <w:rPr>
            <w:color w:val="0000FF"/>
          </w:rPr>
          <w:t>приложению N 2</w:t>
        </w:r>
      </w:hyperlink>
      <w:r>
        <w:t xml:space="preserve"> к Порядку.</w:t>
      </w:r>
      <w:proofErr w:type="gramEnd"/>
      <w:r>
        <w:t xml:space="preserve"> Журнал регистрации должен быть прошит и пронумерован, а также заверен оттиском печати Минобрнауки России (подведомственной организации).</w:t>
      </w:r>
    </w:p>
    <w:p w:rsidR="00E601B9" w:rsidRDefault="00E601B9">
      <w:pPr>
        <w:pStyle w:val="ConsPlusNormal"/>
        <w:ind w:firstLine="540"/>
        <w:jc w:val="both"/>
      </w:pPr>
      <w:r>
        <w:t>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:rsidR="00E601B9" w:rsidRDefault="00E601B9">
      <w:pPr>
        <w:pStyle w:val="ConsPlusNormal"/>
        <w:ind w:firstLine="540"/>
        <w:jc w:val="both"/>
      </w:pPr>
      <w:r>
        <w:t>9. На уведомлении указывается дата, регистрационный номер, фамилия, инициалы и должность лица, зарегистрировавшего уведомление.</w:t>
      </w:r>
    </w:p>
    <w:p w:rsidR="00E601B9" w:rsidRDefault="00E601B9">
      <w:pPr>
        <w:pStyle w:val="ConsPlusNormal"/>
        <w:ind w:firstLine="540"/>
        <w:jc w:val="both"/>
      </w:pPr>
      <w:r>
        <w:t>10. Копия зарегистрированного в установленном порядке уведомления с отметкой о регистрации выдается работнику подведомственной организации или направляется по почте с уведомлением о вручении. Вторая копия хранится в Департаменте (подразделении или у должностного лица подведомственной организации, ответственных за работу по профилактике коррупционных и иных правонарушений).</w:t>
      </w:r>
    </w:p>
    <w:p w:rsidR="00E601B9" w:rsidRDefault="00E601B9">
      <w:pPr>
        <w:pStyle w:val="ConsPlusNormal"/>
        <w:ind w:firstLine="540"/>
        <w:jc w:val="both"/>
      </w:pPr>
      <w:r>
        <w:t>11. Отказ в принятии и регистрации уведомления, а также невыдача (ненаправление) копий уведомления с отметкой о регистрации не допускаются.</w:t>
      </w:r>
    </w:p>
    <w:p w:rsidR="00E601B9" w:rsidRDefault="00E601B9">
      <w:pPr>
        <w:pStyle w:val="ConsPlusNormal"/>
        <w:ind w:firstLine="540"/>
        <w:jc w:val="both"/>
      </w:pPr>
      <w:r>
        <w:t>12. Зарегистрированное уведомление направляется работодателю в течение трех рабочих дней с момента поступления в Департамент (подразделение или должностное лицо подведомственной организации, ответственные за работу по профилактике коррупционных и иных правонарушений).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Приложение N 1</w:t>
      </w:r>
    </w:p>
    <w:p w:rsidR="00E601B9" w:rsidRDefault="00E601B9">
      <w:pPr>
        <w:pStyle w:val="ConsPlusNormal"/>
        <w:jc w:val="right"/>
      </w:pPr>
      <w:r>
        <w:t>к Порядку уведомления работодателя</w:t>
      </w:r>
    </w:p>
    <w:p w:rsidR="00E601B9" w:rsidRDefault="00E601B9">
      <w:pPr>
        <w:pStyle w:val="ConsPlusNormal"/>
        <w:jc w:val="right"/>
      </w:pPr>
      <w:r>
        <w:t>(его представителя) работниками,</w:t>
      </w:r>
    </w:p>
    <w:p w:rsidR="00E601B9" w:rsidRDefault="00E601B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E601B9" w:rsidRDefault="00E601B9">
      <w:pPr>
        <w:pStyle w:val="ConsPlusNormal"/>
        <w:jc w:val="right"/>
      </w:pPr>
      <w:r>
        <w:t>на основании трудовых договоров</w:t>
      </w:r>
    </w:p>
    <w:p w:rsidR="00E601B9" w:rsidRDefault="00E601B9">
      <w:pPr>
        <w:pStyle w:val="ConsPlusNormal"/>
        <w:jc w:val="right"/>
      </w:pPr>
      <w:r>
        <w:t>в организациях, созданных</w:t>
      </w:r>
    </w:p>
    <w:p w:rsidR="00E601B9" w:rsidRDefault="00E601B9">
      <w:pPr>
        <w:pStyle w:val="ConsPlusNormal"/>
        <w:jc w:val="right"/>
      </w:pPr>
      <w:r>
        <w:t>для выполнения задач, поставленных</w:t>
      </w:r>
    </w:p>
    <w:p w:rsidR="00E601B9" w:rsidRDefault="00E601B9">
      <w:pPr>
        <w:pStyle w:val="ConsPlusNormal"/>
        <w:jc w:val="right"/>
      </w:pPr>
      <w:r>
        <w:t>перед Министерством образования</w:t>
      </w:r>
    </w:p>
    <w:p w:rsidR="00E601B9" w:rsidRDefault="00E601B9">
      <w:pPr>
        <w:pStyle w:val="ConsPlusNormal"/>
        <w:jc w:val="right"/>
      </w:pPr>
      <w:r>
        <w:t>и науки Российской Федерации,</w:t>
      </w:r>
    </w:p>
    <w:p w:rsidR="00E601B9" w:rsidRDefault="00E601B9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E601B9" w:rsidRDefault="00E601B9">
      <w:pPr>
        <w:pStyle w:val="ConsPlusNormal"/>
        <w:jc w:val="right"/>
      </w:pPr>
      <w:r>
        <w:t>заинтересованности, которая приводит</w:t>
      </w:r>
    </w:p>
    <w:p w:rsidR="00E601B9" w:rsidRDefault="00E601B9">
      <w:pPr>
        <w:pStyle w:val="ConsPlusNormal"/>
        <w:jc w:val="right"/>
      </w:pPr>
      <w:r>
        <w:t>или может привести к конфликту</w:t>
      </w:r>
    </w:p>
    <w:p w:rsidR="00E601B9" w:rsidRDefault="00E601B9">
      <w:pPr>
        <w:pStyle w:val="ConsPlusNormal"/>
        <w:jc w:val="right"/>
      </w:pPr>
      <w:r>
        <w:t xml:space="preserve">интересов,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01B9" w:rsidRDefault="00E601B9">
      <w:pPr>
        <w:pStyle w:val="ConsPlusNormal"/>
        <w:jc w:val="right"/>
      </w:pPr>
      <w:r>
        <w:lastRenderedPageBreak/>
        <w:t>Министерства образования</w:t>
      </w:r>
    </w:p>
    <w:p w:rsidR="00E601B9" w:rsidRDefault="00E601B9">
      <w:pPr>
        <w:pStyle w:val="ConsPlusNormal"/>
        <w:jc w:val="right"/>
      </w:pPr>
      <w:r>
        <w:t>и науки Российской Федерации</w:t>
      </w:r>
    </w:p>
    <w:p w:rsidR="00E601B9" w:rsidRDefault="00E601B9">
      <w:pPr>
        <w:pStyle w:val="ConsPlusNormal"/>
        <w:jc w:val="right"/>
      </w:pPr>
      <w:r>
        <w:t>от 6 октября 2015 г. N 1107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Рекомендуемый образец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(должность, Ф.И.О. должностного</w:t>
      </w:r>
      <w:proofErr w:type="gramEnd"/>
    </w:p>
    <w:p w:rsidR="00E601B9" w:rsidRDefault="00E601B9">
      <w:pPr>
        <w:pStyle w:val="ConsPlusNonformat"/>
        <w:jc w:val="both"/>
      </w:pPr>
      <w:r>
        <w:t xml:space="preserve">                                                        лица,</w:t>
      </w:r>
    </w:p>
    <w:p w:rsidR="00E601B9" w:rsidRDefault="00E601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на </w:t>
      </w:r>
      <w:proofErr w:type="gramStart"/>
      <w:r>
        <w:t>имя</w:t>
      </w:r>
      <w:proofErr w:type="gramEnd"/>
      <w:r>
        <w:t xml:space="preserve"> которого направляется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        уведомление)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 xml:space="preserve">                                          от 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должность работника,</w:t>
      </w:r>
      <w:proofErr w:type="gramEnd"/>
    </w:p>
    <w:p w:rsidR="00E601B9" w:rsidRDefault="00E601B9">
      <w:pPr>
        <w:pStyle w:val="ConsPlusNonformat"/>
        <w:jc w:val="both"/>
      </w:pPr>
      <w:r>
        <w:t xml:space="preserve">                                          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 структурное подразделение,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     телефон работника)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bookmarkStart w:id="1" w:name="P104"/>
      <w:bookmarkEnd w:id="1"/>
      <w:r>
        <w:t xml:space="preserve">                                УВЕДОМЛЕНИЕ</w:t>
      </w:r>
    </w:p>
    <w:p w:rsidR="00E601B9" w:rsidRDefault="00E601B9">
      <w:pPr>
        <w:pStyle w:val="ConsPlusNonformat"/>
        <w:jc w:val="both"/>
      </w:pPr>
      <w:r>
        <w:t xml:space="preserve">         работодателя работниками, замещающими отдельные должности</w:t>
      </w:r>
    </w:p>
    <w:p w:rsidR="00E601B9" w:rsidRDefault="00E601B9">
      <w:pPr>
        <w:pStyle w:val="ConsPlusNonformat"/>
        <w:jc w:val="both"/>
      </w:pPr>
      <w:r>
        <w:t xml:space="preserve">         на основании трудовых договоров в организациях, созданных</w:t>
      </w:r>
    </w:p>
    <w:p w:rsidR="00E601B9" w:rsidRDefault="00E601B9">
      <w:pPr>
        <w:pStyle w:val="ConsPlusNonformat"/>
        <w:jc w:val="both"/>
      </w:pPr>
      <w:r>
        <w:t xml:space="preserve">       для выполнения задач, поставленных перед Минобрнауки России,</w:t>
      </w:r>
    </w:p>
    <w:p w:rsidR="00E601B9" w:rsidRDefault="00E601B9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E601B9" w:rsidRDefault="00E601B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>Сообщаю, что:</w:t>
      </w:r>
    </w:p>
    <w:p w:rsidR="00E601B9" w:rsidRDefault="00E601B9">
      <w:pPr>
        <w:pStyle w:val="ConsPlusNonformat"/>
        <w:jc w:val="both"/>
      </w:pPr>
      <w:r>
        <w:t>1. 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</w:t>
      </w:r>
      <w:proofErr w:type="gramStart"/>
      <w:r>
        <w:t>(описание личной заинтересованности, которая приводит или может привести</w:t>
      </w:r>
      <w:proofErr w:type="gramEnd"/>
    </w:p>
    <w:p w:rsidR="00E601B9" w:rsidRDefault="00E601B9">
      <w:pPr>
        <w:pStyle w:val="ConsPlusNonformat"/>
        <w:jc w:val="both"/>
      </w:pPr>
      <w:r>
        <w:t>___________________________________________________________________________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к возникновению конфликта интересов)</w:t>
      </w:r>
    </w:p>
    <w:p w:rsidR="00E601B9" w:rsidRDefault="00E601B9">
      <w:pPr>
        <w:pStyle w:val="ConsPlusNonformat"/>
        <w:jc w:val="both"/>
      </w:pPr>
      <w:r>
        <w:t>___________________________________________________________________________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>2. 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 </w:t>
      </w:r>
      <w:proofErr w:type="gramStart"/>
      <w:r>
        <w:t>(описание обязанностей, на исполнение которых может негативно повлиять</w:t>
      </w:r>
      <w:proofErr w:type="gramEnd"/>
    </w:p>
    <w:p w:rsidR="00E601B9" w:rsidRDefault="00E601B9">
      <w:pPr>
        <w:pStyle w:val="ConsPlusNonformat"/>
        <w:jc w:val="both"/>
      </w:pPr>
      <w:r>
        <w:t>___________________________________________________________________________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либо негативно влияет личная заинтересованность)</w:t>
      </w:r>
    </w:p>
    <w:p w:rsidR="00E601B9" w:rsidRDefault="00E601B9">
      <w:pPr>
        <w:pStyle w:val="ConsPlusNonformat"/>
        <w:jc w:val="both"/>
      </w:pPr>
      <w:r>
        <w:t>3. 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(дополнительные сведения)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>________________           _______________         ________________________</w:t>
      </w:r>
    </w:p>
    <w:p w:rsidR="00E601B9" w:rsidRDefault="00E601B9">
      <w:pPr>
        <w:pStyle w:val="ConsPlusNonformat"/>
        <w:jc w:val="both"/>
      </w:pPr>
      <w:r>
        <w:t xml:space="preserve">    (дата)                    (подпись)              (инициалы и фамилия)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>Регистрационный N ___________ от "__" _____________ 20__ г.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>________________________________  ______________  _________________________</w:t>
      </w:r>
    </w:p>
    <w:p w:rsidR="00E601B9" w:rsidRDefault="00E601B9">
      <w:pPr>
        <w:pStyle w:val="ConsPlusNonformat"/>
        <w:jc w:val="both"/>
      </w:pPr>
      <w:r>
        <w:t xml:space="preserve">       </w:t>
      </w:r>
      <w:proofErr w:type="gramStart"/>
      <w:r>
        <w:t>(должность лица,              (подпись)       (инициалы и фамилия)</w:t>
      </w:r>
      <w:proofErr w:type="gramEnd"/>
    </w:p>
    <w:p w:rsidR="00E601B9" w:rsidRDefault="00E601B9">
      <w:pPr>
        <w:pStyle w:val="ConsPlusNonformat"/>
        <w:jc w:val="both"/>
      </w:pP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E601B9" w:rsidRDefault="00E601B9">
      <w:pPr>
        <w:sectPr w:rsidR="00E601B9" w:rsidSect="00BA5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Приложение N 2</w:t>
      </w:r>
    </w:p>
    <w:p w:rsidR="00E601B9" w:rsidRDefault="00E601B9">
      <w:pPr>
        <w:pStyle w:val="ConsPlusNormal"/>
        <w:jc w:val="right"/>
      </w:pPr>
      <w:r>
        <w:t>к Порядку уведомления работодателя</w:t>
      </w:r>
    </w:p>
    <w:p w:rsidR="00E601B9" w:rsidRDefault="00E601B9">
      <w:pPr>
        <w:pStyle w:val="ConsPlusNormal"/>
        <w:jc w:val="right"/>
      </w:pPr>
      <w:r>
        <w:t>(его представителя) работниками,</w:t>
      </w:r>
    </w:p>
    <w:p w:rsidR="00E601B9" w:rsidRDefault="00E601B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E601B9" w:rsidRDefault="00E601B9">
      <w:pPr>
        <w:pStyle w:val="ConsPlusNormal"/>
        <w:jc w:val="right"/>
      </w:pPr>
      <w:r>
        <w:t>на основании трудовых договоров</w:t>
      </w:r>
    </w:p>
    <w:p w:rsidR="00E601B9" w:rsidRDefault="00E601B9">
      <w:pPr>
        <w:pStyle w:val="ConsPlusNormal"/>
        <w:jc w:val="right"/>
      </w:pPr>
      <w:r>
        <w:t>в организациях, созданных</w:t>
      </w:r>
    </w:p>
    <w:p w:rsidR="00E601B9" w:rsidRDefault="00E601B9">
      <w:pPr>
        <w:pStyle w:val="ConsPlusNormal"/>
        <w:jc w:val="right"/>
      </w:pPr>
      <w:r>
        <w:t>для выполнения задач, поставленных</w:t>
      </w:r>
    </w:p>
    <w:p w:rsidR="00E601B9" w:rsidRDefault="00E601B9">
      <w:pPr>
        <w:pStyle w:val="ConsPlusNormal"/>
        <w:jc w:val="right"/>
      </w:pPr>
      <w:r>
        <w:t>перед Министерством образования</w:t>
      </w:r>
    </w:p>
    <w:p w:rsidR="00E601B9" w:rsidRDefault="00E601B9">
      <w:pPr>
        <w:pStyle w:val="ConsPlusNormal"/>
        <w:jc w:val="right"/>
      </w:pPr>
      <w:r>
        <w:t>и науки Российской Федерации,</w:t>
      </w:r>
    </w:p>
    <w:p w:rsidR="00E601B9" w:rsidRDefault="00E601B9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E601B9" w:rsidRDefault="00E601B9">
      <w:pPr>
        <w:pStyle w:val="ConsPlusNormal"/>
        <w:jc w:val="right"/>
      </w:pPr>
      <w:r>
        <w:t>заинтересованности, которая приводит</w:t>
      </w:r>
    </w:p>
    <w:p w:rsidR="00E601B9" w:rsidRDefault="00E601B9">
      <w:pPr>
        <w:pStyle w:val="ConsPlusNormal"/>
        <w:jc w:val="right"/>
      </w:pPr>
      <w:r>
        <w:t>или может привести к конфликту</w:t>
      </w:r>
    </w:p>
    <w:p w:rsidR="00E601B9" w:rsidRDefault="00E601B9">
      <w:pPr>
        <w:pStyle w:val="ConsPlusNormal"/>
        <w:jc w:val="right"/>
      </w:pPr>
      <w:r>
        <w:t xml:space="preserve">интересов,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01B9" w:rsidRDefault="00E601B9">
      <w:pPr>
        <w:pStyle w:val="ConsPlusNormal"/>
        <w:jc w:val="right"/>
      </w:pPr>
      <w:r>
        <w:t>Министерства образования</w:t>
      </w:r>
    </w:p>
    <w:p w:rsidR="00E601B9" w:rsidRDefault="00E601B9">
      <w:pPr>
        <w:pStyle w:val="ConsPlusNormal"/>
        <w:jc w:val="right"/>
      </w:pPr>
      <w:r>
        <w:t>и науки Российской Федерации</w:t>
      </w:r>
    </w:p>
    <w:p w:rsidR="00E601B9" w:rsidRDefault="00E601B9">
      <w:pPr>
        <w:pStyle w:val="ConsPlusNormal"/>
        <w:jc w:val="right"/>
      </w:pPr>
      <w:r>
        <w:t>от 6 октября 2015 г. N 1107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Рекомендуемая форма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center"/>
      </w:pPr>
      <w:bookmarkStart w:id="2" w:name="P156"/>
      <w:bookmarkEnd w:id="2"/>
      <w:r>
        <w:t>ЖУРНАЛ</w:t>
      </w:r>
    </w:p>
    <w:p w:rsidR="00E601B9" w:rsidRDefault="00E601B9">
      <w:pPr>
        <w:pStyle w:val="ConsPlusNormal"/>
        <w:jc w:val="center"/>
      </w:pPr>
      <w:r>
        <w:t>регистрации уведомлений работодателя работниками,</w:t>
      </w:r>
    </w:p>
    <w:p w:rsidR="00E601B9" w:rsidRDefault="00E601B9">
      <w:pPr>
        <w:pStyle w:val="ConsPlusNormal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трудовых</w:t>
      </w:r>
    </w:p>
    <w:p w:rsidR="00E601B9" w:rsidRDefault="00E601B9">
      <w:pPr>
        <w:pStyle w:val="ConsPlusNormal"/>
        <w:jc w:val="center"/>
      </w:pPr>
      <w:r>
        <w:t>договоров в организациях, созданных для выполнения задач,</w:t>
      </w:r>
    </w:p>
    <w:p w:rsidR="00E601B9" w:rsidRDefault="00E601B9">
      <w:pPr>
        <w:pStyle w:val="ConsPlusNormal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образования и науки</w:t>
      </w:r>
    </w:p>
    <w:p w:rsidR="00E601B9" w:rsidRDefault="00E601B9">
      <w:pPr>
        <w:pStyle w:val="ConsPlusNormal"/>
        <w:jc w:val="center"/>
      </w:pPr>
      <w:r>
        <w:t>Российской Федерации, о возникновении личной</w:t>
      </w:r>
    </w:p>
    <w:p w:rsidR="00E601B9" w:rsidRDefault="00E601B9">
      <w:pPr>
        <w:pStyle w:val="ConsPlusNormal"/>
        <w:jc w:val="center"/>
      </w:pPr>
      <w:r>
        <w:t>заинтересованности, которая приводит или может</w:t>
      </w:r>
    </w:p>
    <w:p w:rsidR="00E601B9" w:rsidRDefault="00E601B9">
      <w:pPr>
        <w:pStyle w:val="ConsPlusNormal"/>
        <w:jc w:val="center"/>
      </w:pPr>
      <w:r>
        <w:t>привести к конфликту интересов</w:t>
      </w:r>
    </w:p>
    <w:p w:rsidR="00E601B9" w:rsidRDefault="00E601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E601B9">
        <w:tc>
          <w:tcPr>
            <w:tcW w:w="454" w:type="dxa"/>
          </w:tcPr>
          <w:p w:rsidR="00E601B9" w:rsidRDefault="00E601B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Ф.И.О. работника, подавшего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Должность работника, подавшего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Отметка о получении копий (копии получил, подпись)</w:t>
            </w:r>
          </w:p>
        </w:tc>
      </w:tr>
      <w:tr w:rsidR="00E601B9">
        <w:tc>
          <w:tcPr>
            <w:tcW w:w="454" w:type="dxa"/>
          </w:tcPr>
          <w:p w:rsidR="00E601B9" w:rsidRDefault="00E60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9</w:t>
            </w:r>
          </w:p>
        </w:tc>
      </w:tr>
      <w:tr w:rsidR="00E601B9">
        <w:tc>
          <w:tcPr>
            <w:tcW w:w="454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</w:tr>
    </w:tbl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BDC" w:rsidRDefault="00771BDC">
      <w:bookmarkStart w:id="3" w:name="_GoBack"/>
      <w:bookmarkEnd w:id="3"/>
    </w:p>
    <w:sectPr w:rsidR="00771BDC" w:rsidSect="00774CC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9"/>
    <w:rsid w:val="00771BDC"/>
    <w:rsid w:val="00E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4CE9D995DEFAF6C01AFF9D805AB71141C8962BCCF81DE892B41E16A9510779ED35E335028FE71Y5B8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4CE9D995DEFAF6C01AFF9D805AB71141D886ABACC81DE892B41E16A9510779ED35E335028FE71Y5B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4CE9D995DEFAF6C01AFF9D805AB7114108463B9CF81DE892B41E16A9510779ED35E3353Y2BBQ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Вячеславович Кривец</dc:creator>
  <cp:lastModifiedBy>Владислав Вячеславович Кривец</cp:lastModifiedBy>
  <cp:revision>1</cp:revision>
  <dcterms:created xsi:type="dcterms:W3CDTF">2016-06-20T16:01:00Z</dcterms:created>
  <dcterms:modified xsi:type="dcterms:W3CDTF">2016-06-20T16:02:00Z</dcterms:modified>
</cp:coreProperties>
</file>